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YOUnify Counseling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Ph: 719-377-2311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Consent For Treatment Of Minors &amp; Custodial Parent Release Of Confidential Information Form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Client Name _______________________________________________________________DOB______________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verify I am the custodial parent/legal guardian of the above named child/children.  I give my permission to Jennifer DeBrito for treatment of my child/children.  I also affirm that as a custodial parent/legal guardian I do have legal right to consent to treatment.  This treatment may include individual, family or group psychotherapy, counseling &amp; assessments.  This treatment may include splankna work as described in the disclosure statement.  This treatment may include consultations with other associates.  I also give permission/release for my therapist to contact anyone she needs to contact to gather data for assessment purposes and to facilitate the treatment of my child/children, myself and/or my family.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Signature of Custodial Parent/Legal Guardian</w:t>
        <w:tab/>
        <w:tab/>
        <w:tab/>
        <w:tab/>
        <w:t xml:space="preserve">Date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Printed Name of Custodial Parent/Legal Guardian</w:t>
        <w:tab/>
        <w:tab/>
        <w:tab/>
        <w:t xml:space="preserve">Date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Street Address</w:t>
        <w:tab/>
        <w:tab/>
        <w:tab/>
        <w:t xml:space="preserve">City</w:t>
        <w:tab/>
        <w:tab/>
        <w:tab/>
        <w:t xml:space="preserve">State</w:t>
        <w:tab/>
        <w:tab/>
        <w:t xml:space="preserve">Zip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